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B07C4" w14:textId="77777777" w:rsidR="00CA0035" w:rsidRDefault="00CA0035" w:rsidP="00CA0035">
      <w:pPr>
        <w:pStyle w:val="Title"/>
        <w:rPr>
          <w:lang w:val="en"/>
        </w:rPr>
      </w:pPr>
      <w:r>
        <w:rPr>
          <w:lang w:val="en"/>
        </w:rPr>
        <w:t>Discussion Topic: Balancing Innovation and Operational Stability</w:t>
      </w:r>
    </w:p>
    <w:p w14:paraId="1CEFFBE0" w14:textId="77777777" w:rsidR="00CA0035" w:rsidRDefault="00CA0035" w:rsidP="00CA0035">
      <w:pPr>
        <w:autoSpaceDE w:val="0"/>
        <w:autoSpaceDN w:val="0"/>
        <w:adjustRightInd w:val="0"/>
        <w:spacing w:after="200" w:line="276" w:lineRule="auto"/>
        <w:rPr>
          <w:rFonts w:ascii="Calibri" w:hAnsi="Calibri" w:cs="Calibri"/>
          <w:kern w:val="0"/>
          <w:lang w:val="en"/>
        </w:rPr>
      </w:pPr>
    </w:p>
    <w:p w14:paraId="4165B6EE" w14:textId="5990A3FD" w:rsidR="00CA0035" w:rsidRDefault="00CA0035" w:rsidP="00CA0035">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 xml:space="preserve">In the pursuit of IT innovation, organizations often face the challenge of balancing the exploration of new technologies and methodologies </w:t>
      </w:r>
      <w:proofErr w:type="gramStart"/>
      <w:r>
        <w:rPr>
          <w:rFonts w:ascii="Calibri" w:hAnsi="Calibri" w:cs="Calibri"/>
          <w:kern w:val="0"/>
          <w:lang w:val="en"/>
        </w:rPr>
        <w:t>with</w:t>
      </w:r>
      <w:proofErr w:type="gramEnd"/>
      <w:r>
        <w:rPr>
          <w:rFonts w:ascii="Calibri" w:hAnsi="Calibri" w:cs="Calibri"/>
          <w:kern w:val="0"/>
          <w:lang w:val="en"/>
        </w:rPr>
        <w:t xml:space="preserve"> maintaining operational stability. The case studies discussed in Lecture 2 highlight how different organizations navigated this balance while achieving their innovation goals.</w:t>
      </w:r>
    </w:p>
    <w:p w14:paraId="698A35A4" w14:textId="77777777" w:rsidR="00CA0035" w:rsidRDefault="00CA0035" w:rsidP="00CA0035">
      <w:pPr>
        <w:pStyle w:val="Heading1"/>
        <w:rPr>
          <w:lang w:val="en"/>
        </w:rPr>
      </w:pPr>
      <w:r>
        <w:rPr>
          <w:lang w:val="en"/>
        </w:rPr>
        <w:t>Prompt:</w:t>
      </w:r>
    </w:p>
    <w:p w14:paraId="1AD359C2" w14:textId="77777777" w:rsidR="00CA0035" w:rsidRDefault="00CA0035" w:rsidP="00CA0035">
      <w:pPr>
        <w:autoSpaceDE w:val="0"/>
        <w:autoSpaceDN w:val="0"/>
        <w:adjustRightInd w:val="0"/>
        <w:spacing w:after="200" w:line="276" w:lineRule="auto"/>
        <w:rPr>
          <w:rFonts w:ascii="Calibri" w:hAnsi="Calibri" w:cs="Calibri"/>
          <w:kern w:val="0"/>
          <w:lang w:val="en"/>
        </w:rPr>
      </w:pPr>
    </w:p>
    <w:p w14:paraId="7638D47A" w14:textId="31DD88BC" w:rsidR="00CA0035" w:rsidRDefault="00CA0035" w:rsidP="00CA0035">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Discuss the strategies and approaches that can be employed to maintain this balance. Consider the following points:</w:t>
      </w:r>
    </w:p>
    <w:p w14:paraId="0DA99E7F" w14:textId="77777777" w:rsidR="00CA0035" w:rsidRPr="00CA0035" w:rsidRDefault="00CA0035" w:rsidP="00CA0035">
      <w:pPr>
        <w:pStyle w:val="ListParagraph"/>
        <w:numPr>
          <w:ilvl w:val="0"/>
          <w:numId w:val="1"/>
        </w:numPr>
        <w:autoSpaceDE w:val="0"/>
        <w:autoSpaceDN w:val="0"/>
        <w:adjustRightInd w:val="0"/>
        <w:spacing w:after="200" w:line="276" w:lineRule="auto"/>
        <w:rPr>
          <w:rFonts w:ascii="Calibri" w:hAnsi="Calibri" w:cs="Calibri"/>
          <w:kern w:val="0"/>
          <w:lang w:val="en"/>
        </w:rPr>
      </w:pPr>
      <w:r w:rsidRPr="00CA0035">
        <w:rPr>
          <w:rFonts w:ascii="Calibri" w:hAnsi="Calibri" w:cs="Calibri"/>
          <w:kern w:val="0"/>
          <w:lang w:val="en"/>
        </w:rPr>
        <w:t>How can organizations ensure that the pursuit of IT innovation does not disrupt their core operations?</w:t>
      </w:r>
    </w:p>
    <w:p w14:paraId="3F322283" w14:textId="77777777" w:rsidR="00CA0035" w:rsidRPr="00CA0035" w:rsidRDefault="00CA0035" w:rsidP="00CA0035">
      <w:pPr>
        <w:pStyle w:val="ListParagraph"/>
        <w:numPr>
          <w:ilvl w:val="0"/>
          <w:numId w:val="1"/>
        </w:numPr>
        <w:autoSpaceDE w:val="0"/>
        <w:autoSpaceDN w:val="0"/>
        <w:adjustRightInd w:val="0"/>
        <w:spacing w:after="200" w:line="276" w:lineRule="auto"/>
        <w:rPr>
          <w:rFonts w:ascii="Calibri" w:hAnsi="Calibri" w:cs="Calibri"/>
          <w:kern w:val="0"/>
          <w:lang w:val="en"/>
        </w:rPr>
      </w:pPr>
      <w:r w:rsidRPr="00CA0035">
        <w:rPr>
          <w:rFonts w:ascii="Calibri" w:hAnsi="Calibri" w:cs="Calibri"/>
          <w:kern w:val="0"/>
          <w:lang w:val="en"/>
        </w:rPr>
        <w:t>What role does leadership play in fostering a culture that supports both innovation and operational excellence?</w:t>
      </w:r>
    </w:p>
    <w:p w14:paraId="0162D429" w14:textId="77777777" w:rsidR="00CA0035" w:rsidRPr="00CA0035" w:rsidRDefault="00CA0035" w:rsidP="00CA0035">
      <w:pPr>
        <w:pStyle w:val="ListParagraph"/>
        <w:numPr>
          <w:ilvl w:val="0"/>
          <w:numId w:val="1"/>
        </w:numPr>
        <w:autoSpaceDE w:val="0"/>
        <w:autoSpaceDN w:val="0"/>
        <w:adjustRightInd w:val="0"/>
        <w:spacing w:after="200" w:line="276" w:lineRule="auto"/>
        <w:rPr>
          <w:rFonts w:ascii="Calibri" w:hAnsi="Calibri" w:cs="Calibri"/>
          <w:kern w:val="0"/>
          <w:lang w:val="en"/>
        </w:rPr>
      </w:pPr>
      <w:r w:rsidRPr="00CA0035">
        <w:rPr>
          <w:rFonts w:ascii="Calibri" w:hAnsi="Calibri" w:cs="Calibri"/>
          <w:kern w:val="0"/>
          <w:lang w:val="en"/>
        </w:rPr>
        <w:t>How can metrics and performance evaluation be utilized to monitor and maintain this balance?</w:t>
      </w:r>
    </w:p>
    <w:p w14:paraId="4771D0D5" w14:textId="77777777" w:rsidR="00CA0035" w:rsidRPr="00CA0035" w:rsidRDefault="00CA0035" w:rsidP="00CA0035">
      <w:pPr>
        <w:pStyle w:val="ListParagraph"/>
        <w:numPr>
          <w:ilvl w:val="0"/>
          <w:numId w:val="1"/>
        </w:numPr>
        <w:autoSpaceDE w:val="0"/>
        <w:autoSpaceDN w:val="0"/>
        <w:adjustRightInd w:val="0"/>
        <w:spacing w:after="200" w:line="276" w:lineRule="auto"/>
        <w:rPr>
          <w:rFonts w:ascii="Calibri" w:hAnsi="Calibri" w:cs="Calibri"/>
          <w:kern w:val="0"/>
          <w:lang w:val="en"/>
        </w:rPr>
      </w:pPr>
      <w:r w:rsidRPr="00CA0035">
        <w:rPr>
          <w:rFonts w:ascii="Calibri" w:hAnsi="Calibri" w:cs="Calibri"/>
          <w:kern w:val="0"/>
          <w:lang w:val="en"/>
        </w:rPr>
        <w:t>Reflect on a real or hypothetical scenario where an organization successfully balanced IT innovation with operational stability. What were the key factors that contributed to this balance?</w:t>
      </w:r>
    </w:p>
    <w:p w14:paraId="74654E19" w14:textId="77777777" w:rsidR="00CA0035" w:rsidRPr="00CA0035" w:rsidRDefault="00CA0035" w:rsidP="00CA0035">
      <w:pPr>
        <w:pStyle w:val="ListParagraph"/>
        <w:numPr>
          <w:ilvl w:val="0"/>
          <w:numId w:val="1"/>
        </w:numPr>
        <w:autoSpaceDE w:val="0"/>
        <w:autoSpaceDN w:val="0"/>
        <w:adjustRightInd w:val="0"/>
        <w:spacing w:after="200" w:line="276" w:lineRule="auto"/>
        <w:rPr>
          <w:rFonts w:ascii="Calibri" w:hAnsi="Calibri" w:cs="Calibri"/>
          <w:kern w:val="0"/>
          <w:lang w:val="en"/>
        </w:rPr>
      </w:pPr>
      <w:r w:rsidRPr="00CA0035">
        <w:rPr>
          <w:rFonts w:ascii="Calibri" w:hAnsi="Calibri" w:cs="Calibri"/>
          <w:kern w:val="0"/>
          <w:lang w:val="en"/>
        </w:rPr>
        <w:t xml:space="preserve">How do the emerging trends in IT innovation, as discussed in the lecture, </w:t>
      </w:r>
      <w:proofErr w:type="gramStart"/>
      <w:r w:rsidRPr="00CA0035">
        <w:rPr>
          <w:rFonts w:ascii="Calibri" w:hAnsi="Calibri" w:cs="Calibri"/>
          <w:kern w:val="0"/>
          <w:lang w:val="en"/>
        </w:rPr>
        <w:t>challenge</w:t>
      </w:r>
      <w:proofErr w:type="gramEnd"/>
      <w:r w:rsidRPr="00CA0035">
        <w:rPr>
          <w:rFonts w:ascii="Calibri" w:hAnsi="Calibri" w:cs="Calibri"/>
          <w:kern w:val="0"/>
          <w:lang w:val="en"/>
        </w:rPr>
        <w:t xml:space="preserve"> or support the balance between innovation and operational stability?</w:t>
      </w:r>
    </w:p>
    <w:p w14:paraId="6D720EC3" w14:textId="77777777" w:rsidR="00CA0035" w:rsidRDefault="00CA0035" w:rsidP="00CA0035">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Engage with your peers to explore diverse perspectives, share insights from your own experiences, and propose actionable strategies that organizations can adopt to navigate the balance between IT innovation and operational stability effectively.</w:t>
      </w:r>
    </w:p>
    <w:p w14:paraId="52A72BC7" w14:textId="77777777" w:rsidR="00CA0035" w:rsidRDefault="00CA0035" w:rsidP="00CA0035">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This discussion topic aims to foster a deeper understanding of the practical challenges and considerations involved in implementing IT innovation strategies while ensuring operational stability, drawing from the concepts and case studies discussed in Lecture 2.</w:t>
      </w:r>
    </w:p>
    <w:p w14:paraId="635E48E1" w14:textId="77777777" w:rsidR="001E3EBB" w:rsidRPr="00CA0035" w:rsidRDefault="001E3EBB">
      <w:pPr>
        <w:rPr>
          <w:lang w:val="en"/>
        </w:rPr>
      </w:pPr>
    </w:p>
    <w:sectPr w:rsidR="001E3EBB" w:rsidRPr="00CA0035" w:rsidSect="00AC3AE4">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971A86"/>
    <w:multiLevelType w:val="hybridMultilevel"/>
    <w:tmpl w:val="60A86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4045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EBB"/>
    <w:rsid w:val="001E3EBB"/>
    <w:rsid w:val="00CA0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86D79"/>
  <w15:chartTrackingRefBased/>
  <w15:docId w15:val="{4501D4D9-A8BC-4C57-8CE1-10B376E9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00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A00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0035"/>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A0035"/>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CA00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249</Words>
  <Characters>1421</Characters>
  <Application>Microsoft Office Word</Application>
  <DocSecurity>0</DocSecurity>
  <Lines>11</Lines>
  <Paragraphs>3</Paragraphs>
  <ScaleCrop>false</ScaleCrop>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2</cp:revision>
  <dcterms:created xsi:type="dcterms:W3CDTF">2023-10-01T04:10:00Z</dcterms:created>
  <dcterms:modified xsi:type="dcterms:W3CDTF">2023-10-01T04:11:00Z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2c4178c90246f48a863e0fe55db0acfb0823c0f98dcf2b68ec5be54b08bc59d3</vt:lpwstr>
  </property>
</Properties>
</file>